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39BF" w:rsidRPr="003F656A" w:rsidRDefault="00D739BF" w:rsidP="00D739BF">
      <w:pPr>
        <w:jc w:val="right"/>
        <w:rPr>
          <w:b/>
          <w:color w:val="000000"/>
        </w:rPr>
      </w:pPr>
      <w:r w:rsidRPr="003F656A">
        <w:rPr>
          <w:b/>
          <w:color w:val="000000"/>
        </w:rPr>
        <w:t>Приложение №</w:t>
      </w:r>
      <w:r>
        <w:rPr>
          <w:b/>
          <w:color w:val="000000"/>
        </w:rPr>
        <w:t xml:space="preserve"> </w:t>
      </w:r>
      <w:r w:rsidR="00BF7191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.1 "/>
            </w:textInput>
          </w:ffData>
        </w:fldChar>
      </w:r>
      <w:r w:rsidR="00BF7191">
        <w:rPr>
          <w:b/>
          <w:color w:val="000000"/>
          <w:sz w:val="22"/>
          <w:szCs w:val="22"/>
        </w:rPr>
        <w:instrText xml:space="preserve"> FORMTEXT </w:instrText>
      </w:r>
      <w:r w:rsidR="00BF7191">
        <w:rPr>
          <w:b/>
          <w:color w:val="000000"/>
          <w:sz w:val="22"/>
          <w:szCs w:val="22"/>
        </w:rPr>
      </w:r>
      <w:r w:rsidR="00BF7191">
        <w:rPr>
          <w:b/>
          <w:color w:val="000000"/>
          <w:sz w:val="22"/>
          <w:szCs w:val="22"/>
        </w:rPr>
        <w:fldChar w:fldCharType="separate"/>
      </w:r>
      <w:r w:rsidR="00BF7191">
        <w:rPr>
          <w:b/>
          <w:noProof/>
          <w:color w:val="000000"/>
          <w:sz w:val="22"/>
          <w:szCs w:val="22"/>
        </w:rPr>
        <w:t xml:space="preserve">____.1 </w:t>
      </w:r>
      <w:r w:rsidR="00BF7191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</w:rPr>
        <w:t xml:space="preserve"> </w:t>
      </w:r>
    </w:p>
    <w:p w:rsidR="00D739BF" w:rsidRPr="003F656A" w:rsidRDefault="00D739BF" w:rsidP="00D739BF">
      <w:pPr>
        <w:jc w:val="right"/>
        <w:rPr>
          <w:color w:val="000000"/>
        </w:rPr>
      </w:pPr>
      <w:r w:rsidRPr="003F656A">
        <w:rPr>
          <w:b/>
          <w:color w:val="000000"/>
        </w:rPr>
        <w:t xml:space="preserve">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</w:t>
      </w:r>
      <w:r w:rsidRPr="003F656A">
        <w:rPr>
          <w:b/>
          <w:color w:val="000000"/>
        </w:rPr>
        <w:t xml:space="preserve">от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color w:val="000000"/>
        </w:rPr>
        <w:t xml:space="preserve"> </w:t>
      </w:r>
    </w:p>
    <w:p w:rsidR="00D739BF" w:rsidRPr="003F656A" w:rsidRDefault="00D739BF" w:rsidP="00D739BF">
      <w:pPr>
        <w:rPr>
          <w:spacing w:val="-2"/>
        </w:rPr>
      </w:pPr>
    </w:p>
    <w:p w:rsidR="00D739BF" w:rsidRPr="003F656A" w:rsidRDefault="00D739BF" w:rsidP="00D739BF">
      <w:pPr>
        <w:rPr>
          <w:sz w:val="22"/>
          <w:szCs w:val="22"/>
        </w:rPr>
      </w:pP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61331E">
        <w:rPr>
          <w:b/>
          <w:color w:val="000000"/>
          <w:sz w:val="22"/>
          <w:szCs w:val="22"/>
        </w:rPr>
        <w:t>ООО "Красноленинский НПЗ"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>,</w:t>
      </w:r>
      <w:r w:rsidRPr="003F656A">
        <w:rPr>
          <w:b/>
          <w:bCs/>
          <w:sz w:val="22"/>
          <w:szCs w:val="22"/>
        </w:rPr>
        <w:t xml:space="preserve"> </w:t>
      </w:r>
      <w:r w:rsidRPr="003F656A">
        <w:rPr>
          <w:sz w:val="22"/>
          <w:szCs w:val="22"/>
        </w:rPr>
        <w:t>именуемое в дальнейшем ЗАКАЗЧИК</w:t>
      </w:r>
      <w:r w:rsidRPr="003F656A">
        <w:rPr>
          <w:b/>
          <w:bCs/>
          <w:sz w:val="22"/>
          <w:szCs w:val="22"/>
        </w:rPr>
        <w:t>,</w:t>
      </w:r>
      <w:r w:rsidRPr="003F656A">
        <w:rPr>
          <w:sz w:val="22"/>
          <w:szCs w:val="22"/>
        </w:rPr>
        <w:t xml:space="preserve"> в лице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61331E">
        <w:rPr>
          <w:b/>
          <w:color w:val="000000"/>
          <w:sz w:val="22"/>
          <w:szCs w:val="22"/>
        </w:rPr>
        <w:t xml:space="preserve">генерального директора </w:t>
      </w:r>
      <w:proofErr w:type="spellStart"/>
      <w:r w:rsidR="0061331E">
        <w:rPr>
          <w:b/>
          <w:color w:val="000000"/>
          <w:sz w:val="22"/>
          <w:szCs w:val="22"/>
        </w:rPr>
        <w:t>Хуснуллина</w:t>
      </w:r>
      <w:proofErr w:type="spellEnd"/>
      <w:r w:rsidR="0061331E">
        <w:rPr>
          <w:b/>
          <w:color w:val="000000"/>
          <w:sz w:val="22"/>
          <w:szCs w:val="22"/>
        </w:rPr>
        <w:t xml:space="preserve"> </w:t>
      </w:r>
      <w:proofErr w:type="spellStart"/>
      <w:r w:rsidR="0061331E">
        <w:rPr>
          <w:b/>
          <w:color w:val="000000"/>
          <w:sz w:val="22"/>
          <w:szCs w:val="22"/>
        </w:rPr>
        <w:t>Ильсура</w:t>
      </w:r>
      <w:proofErr w:type="spellEnd"/>
      <w:r w:rsidR="0061331E">
        <w:rPr>
          <w:b/>
          <w:color w:val="000000"/>
          <w:sz w:val="22"/>
          <w:szCs w:val="22"/>
        </w:rPr>
        <w:t xml:space="preserve"> </w:t>
      </w:r>
      <w:proofErr w:type="spellStart"/>
      <w:r w:rsidR="0061331E">
        <w:rPr>
          <w:b/>
          <w:color w:val="000000"/>
          <w:sz w:val="22"/>
          <w:szCs w:val="22"/>
        </w:rPr>
        <w:t>Ильясовича</w:t>
      </w:r>
      <w:proofErr w:type="spellEnd"/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61331E">
        <w:rPr>
          <w:b/>
          <w:color w:val="000000"/>
          <w:sz w:val="22"/>
          <w:szCs w:val="22"/>
        </w:rPr>
        <w:t>Устав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>, с одной стороны</w:t>
      </w:r>
      <w:r>
        <w:rPr>
          <w:sz w:val="22"/>
          <w:szCs w:val="22"/>
        </w:rPr>
        <w:t>,</w:t>
      </w:r>
      <w:r w:rsidRPr="003F656A">
        <w:rPr>
          <w:sz w:val="22"/>
          <w:szCs w:val="22"/>
        </w:rPr>
        <w:t xml:space="preserve"> 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именуемое в дальнейшем </w:t>
      </w:r>
      <w:r>
        <w:rPr>
          <w:sz w:val="22"/>
          <w:szCs w:val="22"/>
        </w:rPr>
        <w:t>ИСПОЛНИТЕЛЬ</w:t>
      </w:r>
      <w:r w:rsidRPr="003F656A">
        <w:rPr>
          <w:sz w:val="22"/>
          <w:szCs w:val="22"/>
        </w:rPr>
        <w:t xml:space="preserve">, в лице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с другой стороны, вместе и по отдельности именуемые в дальнейшем соответственно «Стороны» и «Сторона», заключили настоящее Приложение 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  от </w:t>
      </w:r>
      <w:r w:rsidRPr="003F656A">
        <w:rPr>
          <w:sz w:val="22"/>
          <w:szCs w:val="22"/>
        </w:rPr>
        <w:fldChar w:fldCharType="begin">
          <w:ffData>
            <w:name w:val="ТекстовоеПоле448"/>
            <w:enabled/>
            <w:calcOnExit w:val="0"/>
            <w:textInput/>
          </w:ffData>
        </w:fldChar>
      </w:r>
      <w:bookmarkStart w:id="0" w:name="ТекстовоеПоле448"/>
      <w:r w:rsidRPr="003F656A">
        <w:rPr>
          <w:sz w:val="22"/>
          <w:szCs w:val="22"/>
        </w:rPr>
        <w:instrText xml:space="preserve"> FORMTEXT </w:instrText>
      </w:r>
      <w:r w:rsidRPr="003F656A">
        <w:rPr>
          <w:sz w:val="22"/>
          <w:szCs w:val="22"/>
        </w:rPr>
      </w:r>
      <w:r w:rsidRPr="003F656A">
        <w:rPr>
          <w:sz w:val="22"/>
          <w:szCs w:val="22"/>
        </w:rPr>
        <w:fldChar w:fldCharType="separate"/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sz w:val="22"/>
          <w:szCs w:val="22"/>
        </w:rPr>
        <w:fldChar w:fldCharType="end"/>
      </w:r>
      <w:bookmarkEnd w:id="0"/>
      <w:r w:rsidRPr="003F656A">
        <w:rPr>
          <w:sz w:val="22"/>
          <w:szCs w:val="22"/>
        </w:rPr>
        <w:t xml:space="preserve"> о нижеследующем: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4C57F9">
        <w:rPr>
          <w:b/>
          <w:caps/>
          <w:sz w:val="24"/>
          <w:szCs w:val="24"/>
        </w:rPr>
        <w:t>за НАРУШЕНИЯ В ОБЛАСТИ ПБОТОС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, Суб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(</w:t>
      </w:r>
      <w:r>
        <w:rPr>
          <w:caps/>
          <w:sz w:val="22"/>
          <w:szCs w:val="22"/>
        </w:rPr>
        <w:t>я</w:t>
      </w:r>
      <w:r w:rsidRPr="003F656A">
        <w:rPr>
          <w:caps/>
          <w:sz w:val="22"/>
          <w:szCs w:val="22"/>
        </w:rPr>
        <w:t>ми), Третьими Лицами,</w:t>
      </w:r>
      <w:r w:rsidRPr="003F656A">
        <w:rPr>
          <w:sz w:val="22"/>
          <w:szCs w:val="22"/>
        </w:rPr>
        <w:t xml:space="preserve"> привлеченными </w:t>
      </w:r>
      <w:r>
        <w:rPr>
          <w:caps/>
          <w:sz w:val="22"/>
          <w:szCs w:val="22"/>
        </w:rPr>
        <w:t>исполнителем</w:t>
      </w:r>
      <w:r w:rsidRPr="003F656A">
        <w:rPr>
          <w:sz w:val="22"/>
          <w:szCs w:val="22"/>
        </w:rPr>
        <w:t xml:space="preserve"> для </w:t>
      </w:r>
      <w:r>
        <w:rPr>
          <w:sz w:val="22"/>
          <w:szCs w:val="22"/>
        </w:rPr>
        <w:t>оказания УСЛУГ</w:t>
      </w:r>
      <w:r w:rsidRPr="003F656A">
        <w:rPr>
          <w:sz w:val="22"/>
          <w:szCs w:val="22"/>
        </w:rPr>
        <w:t>.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D739BF" w:rsidRPr="00C548CC" w:rsidTr="00354013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№ п.п.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354013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354013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Несоблюдение требований пожарной безопасности (за исключением нарушений, предусмотренных п.п.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Непредставление, предоставление с просрочкой более 1 суток отчета(тов),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энергопотребителей/ повреждению энергооборудования,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354013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энергопотребителей, повреждению энергооборудования, происшедшие по вине </w:t>
            </w:r>
            <w:r>
              <w:rPr>
                <w:sz w:val="22"/>
                <w:szCs w:val="22"/>
              </w:rPr>
              <w:t xml:space="preserve">Исполнителя </w:t>
            </w:r>
            <w:r>
              <w:rPr>
                <w:sz w:val="22"/>
                <w:szCs w:val="22"/>
              </w:rPr>
              <w:lastRenderedPageBreak/>
              <w:t xml:space="preserve">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354013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Заказчика. Обрыв воздушных линий электропередач и токопроводов,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>Обрыв подземных линий электропередач и токопроводов.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производственных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354013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Привлечение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354013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354013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354013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>, повлекшие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354013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 неисправные грузозахватные приспособления и другие), за исключением нарушений, предусмотренных п.п.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Разлив нефти, нефтепродуктов, подтоварной воды, скважинных жидкостей, кислоты, иных опасных веществ в пределах и/или за пределами промплощадки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правил пользования топливом, электрической и тепловой энергией, правил устройства электроустановок, эксплуатации электроустановок, топливо-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Загрязнение ледяного покрова водных объектов, водоохранных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специальной одеждой, специальной обувью и СИЗ соответствующей вредным и опасным факторам выполняемых работ </w:t>
            </w:r>
            <w:r w:rsidRPr="00C548CC">
              <w:rPr>
                <w:sz w:val="22"/>
                <w:szCs w:val="22"/>
              </w:rPr>
              <w:lastRenderedPageBreak/>
              <w:t>(огнестойкая специальная одежда, костюмы защиты от электрической дуги и тд);</w:t>
            </w:r>
            <w:r w:rsidRPr="00C548CC"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Направление/допуск к производству работ на производственных объектах и лицензионных участках Заказчика работников и/или транспорта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C548CC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>– запрещенных орудий лова рыбных 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Нахождение на производственных объектах и лицензионных участках Заказчика работников</w:t>
            </w:r>
            <w:r>
              <w:rPr>
                <w:sz w:val="22"/>
                <w:szCs w:val="22"/>
              </w:rPr>
              <w:t xml:space="preserve"> Исполнителя</w:t>
            </w:r>
            <w:r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субисполнителя)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Стандарта «О пропускном и внутриобъектовом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образом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 согласованное с Заказчиком уничтожение/повреждение материалов видеофиксации с целью сокрытия  обстоятельств происшествия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2. В случае, если установлено нарушение двумя и более работниками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3. В случае, если установлено несколько нарушений работниками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каждый  факт нарушения).</w:t>
            </w:r>
          </w:p>
        </w:tc>
      </w:tr>
      <w:tr w:rsidR="00D739BF" w:rsidRPr="00C548CC" w:rsidTr="00354013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D739BF" w:rsidRPr="00C548CC" w:rsidTr="00354013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заключил трудовой договор, гражданско-правовой договор, иные лица, которые для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выполняют работы</w:t>
            </w:r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Заказчика.</w:t>
            </w:r>
          </w:p>
        </w:tc>
      </w:tr>
      <w:tr w:rsidR="00D739BF" w:rsidRPr="00C548CC" w:rsidTr="00354013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6.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 отвечает за нарушения Суб</w:t>
            </w:r>
            <w:r>
              <w:rPr>
                <w:sz w:val="22"/>
                <w:szCs w:val="22"/>
              </w:rPr>
              <w:t>исполнителей</w:t>
            </w:r>
            <w:r w:rsidRPr="00C548CC">
              <w:rPr>
                <w:sz w:val="22"/>
                <w:szCs w:val="22"/>
              </w:rPr>
              <w:t>, иных третьих лиц, выполняющих работы на производственных объектах или лицензионных участках Заказчика, как за свои собственные.</w:t>
            </w:r>
          </w:p>
        </w:tc>
      </w:tr>
      <w:tr w:rsidR="00D739BF" w:rsidRPr="00C548CC" w:rsidTr="00354013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354013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лица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>
              <w:rPr>
                <w:sz w:val="22"/>
                <w:szCs w:val="22"/>
              </w:rPr>
              <w:t>исполнителем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случае отказа работника </w:t>
            </w:r>
            <w:proofErr w:type="gramStart"/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 от</w:t>
            </w:r>
            <w:proofErr w:type="gramEnd"/>
            <w:r w:rsidRPr="00C548CC">
              <w:rPr>
                <w:sz w:val="22"/>
                <w:szCs w:val="22"/>
              </w:rPr>
              <w:t xml:space="preserve"> подписания акта, такой факт фиксируется в акте об отказе подписания и выявленных нарушениях и заверяется подписью свидетеля (-ей). Отказ работника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354013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354013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D739BF" w:rsidRPr="00C548CC" w:rsidTr="00354013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Заказчика с участием представителей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354013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354013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В случаях выявления представителями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фактов нахождение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в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</w:t>
            </w:r>
            <w:r>
              <w:rPr>
                <w:sz w:val="22"/>
                <w:szCs w:val="22"/>
              </w:rPr>
              <w:t>Исполнителю</w:t>
            </w:r>
            <w:r w:rsidRPr="00C548CC">
              <w:rPr>
                <w:sz w:val="22"/>
                <w:szCs w:val="22"/>
              </w:rPr>
              <w:t xml:space="preserve"> не применяются. 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В случае неисполнения работниками </w:t>
            </w:r>
            <w:r>
              <w:rPr>
                <w:color w:val="000000"/>
                <w:sz w:val="22"/>
                <w:szCs w:val="22"/>
              </w:rPr>
              <w:t xml:space="preserve">Исполнителя </w:t>
            </w:r>
            <w:r>
              <w:rPr>
                <w:sz w:val="22"/>
                <w:szCs w:val="22"/>
              </w:rPr>
              <w:t xml:space="preserve">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Заказчика в области ПБОТОС, а также, если действия работников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>13. Нарушение</w:t>
            </w:r>
            <w:r>
              <w:rPr>
                <w:color w:val="000000"/>
                <w:sz w:val="22"/>
                <w:szCs w:val="22"/>
              </w:rPr>
              <w:t xml:space="preserve"> Исполнителем</w:t>
            </w:r>
            <w:r w:rsidRPr="00C548C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(привлеченным им субисполнителем)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>настоящим Приложением</w:t>
            </w:r>
            <w:proofErr w:type="gramEnd"/>
            <w:r w:rsidRPr="00C548CC">
              <w:rPr>
                <w:color w:val="000000"/>
                <w:sz w:val="22"/>
                <w:szCs w:val="22"/>
              </w:rPr>
              <w:t xml:space="preserve"> рассматриваются как существенные нарушения условий договора и влекут за собой наложение штрафных санкций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Заказчика. </w:t>
            </w:r>
          </w:p>
        </w:tc>
      </w:tr>
    </w:tbl>
    <w:p w:rsidR="00D739BF" w:rsidRPr="00C548CC" w:rsidRDefault="00D739BF" w:rsidP="00D739BF">
      <w:pPr>
        <w:ind w:left="705"/>
        <w:rPr>
          <w:sz w:val="22"/>
          <w:szCs w:val="22"/>
        </w:rPr>
      </w:pPr>
    </w:p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4826"/>
      </w:tblGrid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От ЗАКАЗЧИКА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D739BF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>
              <w:rPr>
                <w:b/>
                <w:color w:val="000000"/>
                <w:sz w:val="22"/>
                <w:szCs w:val="22"/>
              </w:rPr>
              <w:t>ИСПОЛНИТЕЛЯ</w:t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0BE" w:rsidRDefault="00D739BF" w:rsidP="00E010BE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E010BE">
              <w:rPr>
                <w:b/>
                <w:color w:val="000000"/>
                <w:sz w:val="22"/>
                <w:szCs w:val="22"/>
              </w:rPr>
              <w:t>ООО "Красноленинский НПЗ"</w:t>
            </w:r>
          </w:p>
          <w:p w:rsidR="00D739BF" w:rsidRPr="00C548CC" w:rsidRDefault="00E010BE" w:rsidP="00E010BE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Генеральный директор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="00D739BF" w:rsidRPr="00C548CC">
              <w:rPr>
                <w:b/>
                <w:color w:val="000000"/>
                <w:sz w:val="22"/>
                <w:szCs w:val="22"/>
              </w:rPr>
            </w:r>
            <w:r w:rsidR="00D739BF"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="00D739BF" w:rsidRPr="00C548CC">
              <w:rPr>
                <w:b/>
                <w:color w:val="000000"/>
                <w:sz w:val="22"/>
                <w:szCs w:val="22"/>
              </w:rPr>
            </w:r>
            <w:r w:rsidR="00D739BF"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E010BE">
              <w:rPr>
                <w:b/>
                <w:color w:val="000000"/>
                <w:sz w:val="22"/>
                <w:szCs w:val="22"/>
              </w:rPr>
              <w:t>_____________ Хуснуллин И.И.</w:t>
            </w:r>
            <w:bookmarkStart w:id="1" w:name="_GoBack"/>
            <w:bookmarkEnd w:id="1"/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lastRenderedPageBreak/>
              <w:t>М.П.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lastRenderedPageBreak/>
              <w:t>М.П.</w:t>
            </w:r>
          </w:p>
        </w:tc>
      </w:tr>
    </w:tbl>
    <w:p w:rsidR="00D739BF" w:rsidRPr="003F656A" w:rsidRDefault="00D739BF" w:rsidP="00D739BF">
      <w:pPr>
        <w:rPr>
          <w:b/>
          <w:bCs/>
          <w:sz w:val="14"/>
          <w:szCs w:val="14"/>
        </w:rPr>
      </w:pPr>
    </w:p>
    <w:p w:rsidR="00AC355E" w:rsidRDefault="00AC355E"/>
    <w:sectPr w:rsidR="00AC355E" w:rsidSect="00AC355E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219E" w:rsidRDefault="0079219E" w:rsidP="0079219E">
      <w:r>
        <w:separator/>
      </w:r>
    </w:p>
  </w:endnote>
  <w:endnote w:type="continuationSeparator" w:id="0">
    <w:p w:rsidR="0079219E" w:rsidRDefault="0079219E" w:rsidP="00792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219E" w:rsidRDefault="0079219E" w:rsidP="0079219E">
      <w:r>
        <w:separator/>
      </w:r>
    </w:p>
  </w:footnote>
  <w:footnote w:type="continuationSeparator" w:id="0">
    <w:p w:rsidR="0079219E" w:rsidRDefault="0079219E" w:rsidP="007921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219E" w:rsidRDefault="00E010BE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ocumentProtection w:edit="forms" w:enforcement="1" w:cryptProviderType="rsaFull" w:cryptAlgorithmClass="hash" w:cryptAlgorithmType="typeAny" w:cryptAlgorithmSid="4" w:cryptSpinCount="100000" w:hash="UOxZNtbfLRcGVz+c6sz1eCtgXOQ=" w:salt="3e7vXRZgzc1jPQCi6L4eaA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9BF"/>
    <w:rsid w:val="0061331E"/>
    <w:rsid w:val="0079219E"/>
    <w:rsid w:val="00AC355E"/>
    <w:rsid w:val="00BF7191"/>
    <w:rsid w:val="00D739BF"/>
    <w:rsid w:val="00E010BE"/>
    <w:rsid w:val="00FD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C3D570B"/>
  <w15:docId w15:val="{8CEED985-CAD6-491E-9233-E0AD2A8D3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21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921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921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9219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2913</Words>
  <Characters>16610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Петрина Анна Александровна</cp:lastModifiedBy>
  <cp:revision>4</cp:revision>
  <dcterms:created xsi:type="dcterms:W3CDTF">2018-10-30T11:58:00Z</dcterms:created>
  <dcterms:modified xsi:type="dcterms:W3CDTF">2025-10-13T09:04:00Z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MzXI0YgrpQhX00002X16IW</vt:lpwstr>
  </property>
</Properties>
</file>